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90" w:rsidRDefault="002C034C" w:rsidP="00C20D73">
      <w:pPr>
        <w:spacing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44"/>
          <w:szCs w:val="44"/>
          <w:u w:val="single"/>
          <w:lang w:eastAsia="ru-RU"/>
        </w:rPr>
        <w:pict>
          <v:roundrect id="_x0000_s1026" style="position:absolute;left:0;text-align:left;margin-left:-29.45pt;margin-top:-29.45pt;width:523.65pt;height:780.55pt;z-index:-251656192" arcsize="10923f" fillcolor="#5e9eff" strokecolor="#0f243e [1615]" strokeweight="4.5pt">
            <v:fill color2="#ffebfa" rotate="t" focusposition=".5,.5" focussize="" colors="0 #5e9eff;26214f #85c2ff;45875f #c4d6eb;1 #ffebfa" method="none" type="gradientRadial"/>
            <v:stroke r:id="rId5" o:title="" color2="#548dd4 [1951]" filltype="pattern"/>
          </v:roundrect>
        </w:pict>
      </w:r>
      <w:r w:rsidR="007B7190">
        <w:rPr>
          <w:rFonts w:ascii="Times New Roman" w:hAnsi="Times New Roman" w:cs="Times New Roman"/>
          <w:b/>
          <w:color w:val="FFFFFF" w:themeColor="background1"/>
          <w:sz w:val="44"/>
          <w:szCs w:val="44"/>
          <w:u w:val="single"/>
        </w:rPr>
        <w:t xml:space="preserve">Речевые нормы </w:t>
      </w:r>
    </w:p>
    <w:p w:rsidR="00470855" w:rsidRPr="007F74F5" w:rsidRDefault="007B7190" w:rsidP="00C20D73">
      <w:pPr>
        <w:spacing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44"/>
          <w:szCs w:val="44"/>
          <w:u w:val="single"/>
        </w:rPr>
        <w:t>Для неравнодушных родителей</w:t>
      </w:r>
      <w:r w:rsidR="006F539B" w:rsidRPr="007F74F5">
        <w:rPr>
          <w:rFonts w:ascii="Times New Roman" w:hAnsi="Times New Roman" w:cs="Times New Roman"/>
          <w:b/>
          <w:color w:val="FFFFFF" w:themeColor="background1"/>
          <w:sz w:val="44"/>
          <w:szCs w:val="44"/>
          <w:u w:val="single"/>
        </w:rPr>
        <w:t>.</w:t>
      </w:r>
    </w:p>
    <w:p w:rsidR="00FB27F4" w:rsidRDefault="00C6044D" w:rsidP="00C6044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мы разные,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дети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взрослые, и  каждый развивается по своему маршруту,  однако есть некоторые этапы развития речи которые должен пройти каждый. Возрастной  показатель может варьироваться полугодом в большую или меньшую сторону.</w:t>
      </w:r>
    </w:p>
    <w:p w:rsidR="006F539B" w:rsidRPr="00092C49" w:rsidRDefault="006F539B" w:rsidP="0084189A">
      <w:pPr>
        <w:spacing w:line="240" w:lineRule="auto"/>
        <w:ind w:firstLine="1134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  <w:r w:rsidRPr="00092C49"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  <w:t>Сроки усвоения у детей гласных и согласных звуков.</w:t>
      </w:r>
    </w:p>
    <w:p w:rsidR="00C20D73" w:rsidRPr="00C20D73" w:rsidRDefault="00C20D73" w:rsidP="00C20D73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5103"/>
      </w:tblGrid>
      <w:tr w:rsidR="006F539B" w:rsidTr="007F74F5">
        <w:trPr>
          <w:trHeight w:val="414"/>
        </w:trPr>
        <w:tc>
          <w:tcPr>
            <w:tcW w:w="3216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0D73"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</w:p>
        </w:tc>
        <w:tc>
          <w:tcPr>
            <w:tcW w:w="5103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0D73">
              <w:rPr>
                <w:rFonts w:ascii="Times New Roman" w:hAnsi="Times New Roman" w:cs="Times New Roman"/>
                <w:b/>
                <w:sz w:val="32"/>
                <w:szCs w:val="32"/>
              </w:rPr>
              <w:t>Звуки</w:t>
            </w:r>
          </w:p>
        </w:tc>
      </w:tr>
      <w:tr w:rsidR="006F539B" w:rsidTr="007F74F5">
        <w:trPr>
          <w:trHeight w:val="414"/>
        </w:trPr>
        <w:tc>
          <w:tcPr>
            <w:tcW w:w="3216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0D73">
              <w:rPr>
                <w:rFonts w:ascii="Times New Roman" w:hAnsi="Times New Roman" w:cs="Times New Roman"/>
                <w:b/>
                <w:sz w:val="32"/>
                <w:szCs w:val="32"/>
              </w:rPr>
              <w:t>1 год</w:t>
            </w:r>
          </w:p>
        </w:tc>
        <w:tc>
          <w:tcPr>
            <w:tcW w:w="5103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0D73">
              <w:rPr>
                <w:rFonts w:ascii="Times New Roman" w:hAnsi="Times New Roman" w:cs="Times New Roman"/>
                <w:sz w:val="36"/>
                <w:szCs w:val="36"/>
              </w:rPr>
              <w:t xml:space="preserve">А  О Э </w:t>
            </w:r>
            <w:proofErr w:type="gramStart"/>
            <w:r w:rsidRPr="00C20D73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C20D73">
              <w:rPr>
                <w:rFonts w:ascii="Times New Roman" w:hAnsi="Times New Roman" w:cs="Times New Roman"/>
                <w:sz w:val="36"/>
                <w:szCs w:val="36"/>
              </w:rPr>
              <w:t xml:space="preserve"> Б М</w:t>
            </w:r>
          </w:p>
        </w:tc>
      </w:tr>
      <w:tr w:rsidR="006F539B" w:rsidTr="007F74F5">
        <w:trPr>
          <w:trHeight w:val="414"/>
        </w:trPr>
        <w:tc>
          <w:tcPr>
            <w:tcW w:w="3216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0D73">
              <w:rPr>
                <w:rFonts w:ascii="Times New Roman" w:hAnsi="Times New Roman" w:cs="Times New Roman"/>
                <w:b/>
                <w:sz w:val="32"/>
                <w:szCs w:val="32"/>
              </w:rPr>
              <w:t>2 года</w:t>
            </w:r>
          </w:p>
        </w:tc>
        <w:tc>
          <w:tcPr>
            <w:tcW w:w="5103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0D73">
              <w:rPr>
                <w:rFonts w:ascii="Times New Roman" w:hAnsi="Times New Roman" w:cs="Times New Roman"/>
                <w:sz w:val="36"/>
                <w:szCs w:val="36"/>
              </w:rPr>
              <w:t xml:space="preserve">И </w:t>
            </w:r>
            <w:proofErr w:type="gramStart"/>
            <w:r w:rsidRPr="00C20D73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proofErr w:type="gramEnd"/>
            <w:r w:rsidRPr="00C20D73">
              <w:rPr>
                <w:rFonts w:ascii="Times New Roman" w:hAnsi="Times New Roman" w:cs="Times New Roman"/>
                <w:sz w:val="36"/>
                <w:szCs w:val="36"/>
              </w:rPr>
              <w:t xml:space="preserve"> У Ф В Т Д Н К Г Х</w:t>
            </w:r>
          </w:p>
        </w:tc>
      </w:tr>
      <w:tr w:rsidR="006F539B" w:rsidTr="007F74F5">
        <w:trPr>
          <w:trHeight w:val="414"/>
        </w:trPr>
        <w:tc>
          <w:tcPr>
            <w:tcW w:w="3216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0D73">
              <w:rPr>
                <w:rFonts w:ascii="Times New Roman" w:hAnsi="Times New Roman" w:cs="Times New Roman"/>
                <w:b/>
                <w:sz w:val="32"/>
                <w:szCs w:val="32"/>
              </w:rPr>
              <w:t>3 года</w:t>
            </w:r>
          </w:p>
        </w:tc>
        <w:tc>
          <w:tcPr>
            <w:tcW w:w="5103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0D73">
              <w:rPr>
                <w:rFonts w:ascii="Times New Roman" w:hAnsi="Times New Roman" w:cs="Times New Roman"/>
                <w:sz w:val="36"/>
                <w:szCs w:val="36"/>
              </w:rPr>
              <w:t xml:space="preserve">С </w:t>
            </w:r>
            <w:proofErr w:type="gramStart"/>
            <w:r w:rsidRPr="00C20D73">
              <w:rPr>
                <w:rFonts w:ascii="Times New Roman" w:hAnsi="Times New Roman" w:cs="Times New Roman"/>
                <w:sz w:val="36"/>
                <w:szCs w:val="36"/>
              </w:rPr>
              <w:t>З</w:t>
            </w:r>
            <w:proofErr w:type="gramEnd"/>
            <w:r w:rsidRPr="00C20D73">
              <w:rPr>
                <w:rFonts w:ascii="Times New Roman" w:hAnsi="Times New Roman" w:cs="Times New Roman"/>
                <w:sz w:val="36"/>
                <w:szCs w:val="36"/>
              </w:rPr>
              <w:t xml:space="preserve"> Ц</w:t>
            </w:r>
          </w:p>
        </w:tc>
      </w:tr>
      <w:tr w:rsidR="006F539B" w:rsidTr="007F74F5">
        <w:trPr>
          <w:trHeight w:val="414"/>
        </w:trPr>
        <w:tc>
          <w:tcPr>
            <w:tcW w:w="3216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0D73">
              <w:rPr>
                <w:rFonts w:ascii="Times New Roman" w:hAnsi="Times New Roman" w:cs="Times New Roman"/>
                <w:b/>
                <w:sz w:val="32"/>
                <w:szCs w:val="32"/>
              </w:rPr>
              <w:t>4 года</w:t>
            </w:r>
          </w:p>
        </w:tc>
        <w:tc>
          <w:tcPr>
            <w:tcW w:w="5103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20D73"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  <w:r w:rsidRPr="00C20D73">
              <w:rPr>
                <w:rFonts w:ascii="Times New Roman" w:hAnsi="Times New Roman" w:cs="Times New Roman"/>
                <w:sz w:val="36"/>
                <w:szCs w:val="36"/>
              </w:rPr>
              <w:t xml:space="preserve"> Ж Ч Щ</w:t>
            </w:r>
          </w:p>
        </w:tc>
      </w:tr>
      <w:tr w:rsidR="006F539B" w:rsidTr="007F74F5">
        <w:trPr>
          <w:trHeight w:val="414"/>
        </w:trPr>
        <w:tc>
          <w:tcPr>
            <w:tcW w:w="3216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0D73">
              <w:rPr>
                <w:rFonts w:ascii="Times New Roman" w:hAnsi="Times New Roman" w:cs="Times New Roman"/>
                <w:b/>
                <w:sz w:val="32"/>
                <w:szCs w:val="32"/>
              </w:rPr>
              <w:t>5 лет</w:t>
            </w:r>
          </w:p>
        </w:tc>
        <w:tc>
          <w:tcPr>
            <w:tcW w:w="5103" w:type="dxa"/>
            <w:vAlign w:val="center"/>
          </w:tcPr>
          <w:p w:rsidR="006F539B" w:rsidRPr="00C20D73" w:rsidRDefault="006F539B" w:rsidP="007F74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20D73">
              <w:rPr>
                <w:rFonts w:ascii="Times New Roman" w:hAnsi="Times New Roman" w:cs="Times New Roman"/>
                <w:sz w:val="36"/>
                <w:szCs w:val="36"/>
              </w:rPr>
              <w:t xml:space="preserve">Л  </w:t>
            </w:r>
            <w:proofErr w:type="gramStart"/>
            <w:r w:rsidRPr="00C20D73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</w:tr>
    </w:tbl>
    <w:p w:rsidR="006F539B" w:rsidRDefault="006F539B" w:rsidP="00C20D73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F539B" w:rsidRPr="00092C49" w:rsidRDefault="006F539B" w:rsidP="0084189A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092C49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Формирование слоговой структуры  слов  по этапам.</w:t>
      </w:r>
    </w:p>
    <w:p w:rsidR="006F539B" w:rsidRDefault="006F539B" w:rsidP="00C20D7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год 3мес. – 1г. 8м.  Ребенок часто воспроизводит один слог  слова (ударный) или два одинаковых слога «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га-га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»,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му-му</w:t>
      </w:r>
      <w:proofErr w:type="spellEnd"/>
      <w:r>
        <w:rPr>
          <w:rFonts w:ascii="Times New Roman" w:hAnsi="Times New Roman" w:cs="Times New Roman"/>
          <w:sz w:val="32"/>
          <w:szCs w:val="32"/>
        </w:rPr>
        <w:t>»…</w:t>
      </w:r>
    </w:p>
    <w:p w:rsidR="006F539B" w:rsidRDefault="006F539B" w:rsidP="00C20D7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1г. 8м. – 1г. 10м. Воспроизводятся двухсложные слова «баба», «киса»,  в 3-х сложных словах  ЧАСТО пропускается один из слогов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мако</w:t>
      </w:r>
      <w:proofErr w:type="spellEnd"/>
      <w:r>
        <w:rPr>
          <w:rFonts w:ascii="Times New Roman" w:hAnsi="Times New Roman" w:cs="Times New Roman"/>
          <w:sz w:val="32"/>
          <w:szCs w:val="32"/>
        </w:rPr>
        <w:t>» (молоко)</w:t>
      </w:r>
    </w:p>
    <w:p w:rsidR="006F539B" w:rsidRDefault="006F539B" w:rsidP="00C20D7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1г. 10м. – 2г. – 1м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3-х сложных словах  ИНОГДА опускается слог чаще предударный «кусу» (укушу); может сокращаться количество слогов в 4-х сложных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макаоны</w:t>
      </w:r>
      <w:proofErr w:type="spellEnd"/>
      <w:r>
        <w:rPr>
          <w:rFonts w:ascii="Times New Roman" w:hAnsi="Times New Roman" w:cs="Times New Roman"/>
          <w:sz w:val="32"/>
          <w:szCs w:val="32"/>
        </w:rPr>
        <w:t>» (макароны)….</w:t>
      </w:r>
    </w:p>
    <w:p w:rsidR="00C20D73" w:rsidRDefault="006F539B" w:rsidP="00C20D7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2г. 1м. – 2г. 3м.  В многосложных словах чаще опускается предударные слоги</w:t>
      </w:r>
      <w:r w:rsidR="00C20D73">
        <w:rPr>
          <w:rFonts w:ascii="Times New Roman" w:hAnsi="Times New Roman" w:cs="Times New Roman"/>
          <w:sz w:val="32"/>
          <w:szCs w:val="32"/>
        </w:rPr>
        <w:t>, иногда приставки  «</w:t>
      </w:r>
      <w:proofErr w:type="spellStart"/>
      <w:r w:rsidR="00C20D73">
        <w:rPr>
          <w:rFonts w:ascii="Times New Roman" w:hAnsi="Times New Roman" w:cs="Times New Roman"/>
          <w:sz w:val="32"/>
          <w:szCs w:val="32"/>
        </w:rPr>
        <w:t>ципилась</w:t>
      </w:r>
      <w:proofErr w:type="spellEnd"/>
      <w:r w:rsidR="00C20D73">
        <w:rPr>
          <w:rFonts w:ascii="Times New Roman" w:hAnsi="Times New Roman" w:cs="Times New Roman"/>
          <w:sz w:val="32"/>
          <w:szCs w:val="32"/>
        </w:rPr>
        <w:t>» (зацепилась)…</w:t>
      </w:r>
    </w:p>
    <w:p w:rsidR="00C20D73" w:rsidRPr="00C20D73" w:rsidRDefault="00C20D73" w:rsidP="00FB27F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2г. 3м. – 3года Слоговая структура нарушается редко, главным образом в малознакомых словах.</w:t>
      </w:r>
      <w:r w:rsidR="00FB27F4">
        <w:rPr>
          <w:rFonts w:ascii="Times New Roman" w:hAnsi="Times New Roman" w:cs="Times New Roman"/>
          <w:sz w:val="32"/>
          <w:szCs w:val="32"/>
        </w:rPr>
        <w:t xml:space="preserve">  </w:t>
      </w:r>
      <w:r w:rsidRPr="00C20D73">
        <w:rPr>
          <w:rFonts w:ascii="Times New Roman" w:hAnsi="Times New Roman" w:cs="Times New Roman"/>
          <w:b/>
          <w:sz w:val="32"/>
          <w:szCs w:val="32"/>
        </w:rPr>
        <w:t xml:space="preserve"> Главное в этом возрасте!!!!</w:t>
      </w:r>
    </w:p>
    <w:p w:rsidR="007F655E" w:rsidRDefault="00A2301B" w:rsidP="00C20D7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C034C">
        <w:rPr>
          <w:rFonts w:ascii="Times New Roman" w:hAnsi="Times New Roman" w:cs="Times New Roman"/>
          <w:b/>
          <w:noProof/>
          <w:color w:val="FFFFFF" w:themeColor="background1"/>
          <w:sz w:val="40"/>
          <w:szCs w:val="40"/>
          <w:u w:val="single"/>
          <w:lang w:eastAsia="ru-RU"/>
        </w:rPr>
        <w:lastRenderedPageBreak/>
        <w:pict>
          <v:roundrect id="_x0000_s1027" style="position:absolute;margin-left:-41.95pt;margin-top:-27.5pt;width:523.65pt;height:780.55pt;z-index:-251655168" arcsize="10923f" fillcolor="#5e9eff" strokecolor="#0f243e [1615]" strokeweight="4.5pt">
            <v:fill color2="#ffebfa" rotate="t" focusposition=".5,.5" focussize="" colors="0 #5e9eff;26214f #85c2ff;45875f #c4d6eb;1 #ffebfa" method="none" type="gradientRadial"/>
            <v:stroke r:id="rId5" o:title="" color2="#548dd4 [1951]" filltype="pattern"/>
          </v:roundrect>
        </w:pict>
      </w:r>
      <w:r w:rsidR="00C20D73">
        <w:rPr>
          <w:rFonts w:ascii="Times New Roman" w:hAnsi="Times New Roman" w:cs="Times New Roman"/>
          <w:sz w:val="32"/>
          <w:szCs w:val="32"/>
        </w:rPr>
        <w:t>Не количественный рост словаря, а УСВОЕНИЕ И ИСПОЛЬЗОВАНИЕ ОСНОВНЫХ ГРАММАТИЧЕСКИХ закономерностей языка!!!</w:t>
      </w:r>
    </w:p>
    <w:p w:rsidR="00C20D73" w:rsidRPr="00092C49" w:rsidRDefault="007F655E" w:rsidP="00C20D73">
      <w:pPr>
        <w:spacing w:line="240" w:lineRule="auto"/>
        <w:rPr>
          <w:rFonts w:ascii="Times New Roman" w:hAnsi="Times New Roman" w:cs="Times New Roman"/>
          <w:color w:val="FFFFFF" w:themeColor="background1"/>
          <w:sz w:val="40"/>
          <w:szCs w:val="40"/>
          <w:u w:val="single"/>
        </w:rPr>
      </w:pPr>
      <w:r w:rsidRPr="00092C49"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  <w:t>К</w:t>
      </w:r>
      <w:r w:rsidR="00C20D73" w:rsidRPr="00092C49"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  <w:t xml:space="preserve"> </w:t>
      </w:r>
      <w:r w:rsidR="00C6044D" w:rsidRPr="00092C49"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  <w:t>5</w:t>
      </w:r>
      <w:r w:rsidRPr="00092C49"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  <w:t>-6</w:t>
      </w:r>
      <w:r w:rsidR="00C6044D" w:rsidRPr="00092C49"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  <w:t xml:space="preserve"> </w:t>
      </w:r>
      <w:r w:rsidR="00FB27F4" w:rsidRPr="00092C49"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  <w:t>годам</w:t>
      </w:r>
      <w:r w:rsidR="00C20D73" w:rsidRPr="00092C49"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  <w:t>:</w:t>
      </w:r>
    </w:p>
    <w:p w:rsidR="00FB27F4" w:rsidRPr="0084189A" w:rsidRDefault="00FB27F4" w:rsidP="00FB27F4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84189A">
        <w:rPr>
          <w:rFonts w:ascii="Times New Roman" w:hAnsi="Times New Roman"/>
          <w:sz w:val="32"/>
          <w:szCs w:val="32"/>
        </w:rPr>
        <w:t xml:space="preserve">Заканчивается формирование правильного звукопроизношения. В норме все дети должны научиться </w:t>
      </w:r>
      <w:proofErr w:type="gramStart"/>
      <w:r w:rsidRPr="0084189A">
        <w:rPr>
          <w:rFonts w:ascii="Times New Roman" w:hAnsi="Times New Roman"/>
          <w:sz w:val="32"/>
          <w:szCs w:val="32"/>
        </w:rPr>
        <w:t>четко</w:t>
      </w:r>
      <w:proofErr w:type="gramEnd"/>
      <w:r w:rsidRPr="0084189A">
        <w:rPr>
          <w:rFonts w:ascii="Times New Roman" w:hAnsi="Times New Roman"/>
          <w:sz w:val="32"/>
          <w:szCs w:val="32"/>
        </w:rPr>
        <w:t xml:space="preserve"> произ</w:t>
      </w:r>
      <w:r w:rsidRPr="0084189A">
        <w:rPr>
          <w:rFonts w:ascii="Times New Roman" w:hAnsi="Times New Roman"/>
          <w:sz w:val="32"/>
          <w:szCs w:val="32"/>
        </w:rPr>
        <w:softHyphen/>
        <w:t>носить все звуки в составе слов и предложений</w:t>
      </w:r>
    </w:p>
    <w:p w:rsidR="00FB27F4" w:rsidRPr="0084189A" w:rsidRDefault="00FB27F4" w:rsidP="00FB27F4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84189A">
        <w:rPr>
          <w:rFonts w:ascii="Times New Roman" w:hAnsi="Times New Roman"/>
          <w:sz w:val="32"/>
          <w:szCs w:val="32"/>
        </w:rPr>
        <w:t>Ребенок может при соответствующем обучении овладеть не только определением позиции звука в слове — начало, середина, конец сло</w:t>
      </w:r>
      <w:r w:rsidRPr="0084189A">
        <w:rPr>
          <w:rFonts w:ascii="Times New Roman" w:hAnsi="Times New Roman"/>
          <w:sz w:val="32"/>
          <w:szCs w:val="32"/>
        </w:rPr>
        <w:softHyphen/>
        <w:t>ва, — но и позиционным звуковым анализом, устанавливая точное ме</w:t>
      </w:r>
      <w:r w:rsidRPr="0084189A">
        <w:rPr>
          <w:rFonts w:ascii="Times New Roman" w:hAnsi="Times New Roman"/>
          <w:sz w:val="32"/>
          <w:szCs w:val="32"/>
        </w:rPr>
        <w:softHyphen/>
        <w:t>сто звука в слове, называя звуки по порядку их следования в слове</w:t>
      </w:r>
    </w:p>
    <w:p w:rsidR="00FB27F4" w:rsidRPr="0084189A" w:rsidRDefault="00FB27F4" w:rsidP="00FB27F4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/>
          <w:sz w:val="32"/>
          <w:szCs w:val="32"/>
        </w:rPr>
      </w:pPr>
      <w:r w:rsidRPr="0084189A">
        <w:rPr>
          <w:rFonts w:ascii="Times New Roman" w:hAnsi="Times New Roman"/>
          <w:sz w:val="32"/>
          <w:szCs w:val="32"/>
        </w:rPr>
        <w:t>Сосчитать сколько слов в активном употреблении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</w:t>
      </w:r>
    </w:p>
    <w:p w:rsidR="00FB27F4" w:rsidRPr="0084189A" w:rsidRDefault="00FB27F4" w:rsidP="00FB27F4">
      <w:pPr>
        <w:pStyle w:val="a3"/>
        <w:numPr>
          <w:ilvl w:val="0"/>
          <w:numId w:val="2"/>
        </w:numPr>
        <w:ind w:left="0" w:right="283" w:firstLine="360"/>
        <w:jc w:val="both"/>
        <w:rPr>
          <w:rFonts w:ascii="Times New Roman" w:hAnsi="Times New Roman"/>
          <w:sz w:val="32"/>
          <w:szCs w:val="32"/>
        </w:rPr>
      </w:pPr>
      <w:r w:rsidRPr="0084189A">
        <w:rPr>
          <w:rFonts w:ascii="Times New Roman" w:hAnsi="Times New Roman"/>
          <w:sz w:val="32"/>
          <w:szCs w:val="32"/>
        </w:rPr>
        <w:t xml:space="preserve">Все условия для развития связной речи к пяти годам созданы: звукопроизношение и грамматический строй сформировались, накоплен необходимый словарный запас, дающий возможность облечь в словесную форму мысль. </w:t>
      </w:r>
    </w:p>
    <w:p w:rsidR="00AB2350" w:rsidRDefault="00376A7F" w:rsidP="00C20D7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-271665</wp:posOffset>
            </wp:positionH>
            <wp:positionV relativeFrom="paragraph">
              <wp:posOffset>250305</wp:posOffset>
            </wp:positionV>
            <wp:extent cx="6485659" cy="390698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659" cy="39069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B2350" w:rsidRPr="00AB2350" w:rsidRDefault="00AB2350" w:rsidP="00AB2350">
      <w:pPr>
        <w:rPr>
          <w:rFonts w:ascii="Times New Roman" w:hAnsi="Times New Roman" w:cs="Times New Roman"/>
          <w:sz w:val="32"/>
          <w:szCs w:val="32"/>
        </w:rPr>
      </w:pPr>
    </w:p>
    <w:p w:rsidR="00AB2350" w:rsidRPr="00AB2350" w:rsidRDefault="00AB2350" w:rsidP="00AB2350">
      <w:pPr>
        <w:rPr>
          <w:rFonts w:ascii="Times New Roman" w:hAnsi="Times New Roman" w:cs="Times New Roman"/>
          <w:sz w:val="32"/>
          <w:szCs w:val="32"/>
        </w:rPr>
      </w:pPr>
    </w:p>
    <w:p w:rsidR="00AB2350" w:rsidRPr="00AB2350" w:rsidRDefault="00AB2350" w:rsidP="00AB2350">
      <w:pPr>
        <w:rPr>
          <w:rFonts w:ascii="Times New Roman" w:hAnsi="Times New Roman" w:cs="Times New Roman"/>
          <w:sz w:val="32"/>
          <w:szCs w:val="32"/>
        </w:rPr>
      </w:pPr>
    </w:p>
    <w:p w:rsidR="00AB2350" w:rsidRPr="00AB2350" w:rsidRDefault="00AB2350" w:rsidP="00AB2350">
      <w:pPr>
        <w:rPr>
          <w:rFonts w:ascii="Times New Roman" w:hAnsi="Times New Roman" w:cs="Times New Roman"/>
          <w:sz w:val="32"/>
          <w:szCs w:val="32"/>
        </w:rPr>
      </w:pPr>
    </w:p>
    <w:p w:rsidR="00AB2350" w:rsidRPr="00AB2350" w:rsidRDefault="00AB2350" w:rsidP="00AB2350">
      <w:pPr>
        <w:rPr>
          <w:rFonts w:ascii="Times New Roman" w:hAnsi="Times New Roman" w:cs="Times New Roman"/>
          <w:sz w:val="32"/>
          <w:szCs w:val="32"/>
        </w:rPr>
      </w:pPr>
    </w:p>
    <w:p w:rsidR="00AB2350" w:rsidRPr="00AB2350" w:rsidRDefault="00AB2350" w:rsidP="00AB2350">
      <w:pPr>
        <w:rPr>
          <w:rFonts w:ascii="Times New Roman" w:hAnsi="Times New Roman" w:cs="Times New Roman"/>
          <w:sz w:val="32"/>
          <w:szCs w:val="32"/>
        </w:rPr>
      </w:pPr>
    </w:p>
    <w:p w:rsidR="00AB2350" w:rsidRPr="00AB2350" w:rsidRDefault="00AB2350" w:rsidP="00AB2350">
      <w:pPr>
        <w:rPr>
          <w:rFonts w:ascii="Times New Roman" w:hAnsi="Times New Roman" w:cs="Times New Roman"/>
          <w:sz w:val="32"/>
          <w:szCs w:val="32"/>
        </w:rPr>
      </w:pPr>
    </w:p>
    <w:p w:rsidR="00FB27F4" w:rsidRDefault="00FB27F4" w:rsidP="00AB2350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FB27F4" w:rsidSect="00AB2350">
      <w:pgSz w:w="11906" w:h="16838"/>
      <w:pgMar w:top="127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1B8"/>
    <w:multiLevelType w:val="hybridMultilevel"/>
    <w:tmpl w:val="D1FC308E"/>
    <w:lvl w:ilvl="0" w:tplc="A438A3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EB57CC"/>
    <w:multiLevelType w:val="hybridMultilevel"/>
    <w:tmpl w:val="37FC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51999"/>
    <w:multiLevelType w:val="hybridMultilevel"/>
    <w:tmpl w:val="4CC6D8EE"/>
    <w:lvl w:ilvl="0" w:tplc="0419000F">
      <w:start w:val="1"/>
      <w:numFmt w:val="decimal"/>
      <w:lvlText w:val="%1."/>
      <w:lvlJc w:val="left"/>
      <w:pPr>
        <w:ind w:left="1538" w:hanging="360"/>
      </w:pPr>
    </w:lvl>
    <w:lvl w:ilvl="1" w:tplc="04190019" w:tentative="1">
      <w:start w:val="1"/>
      <w:numFmt w:val="lowerLetter"/>
      <w:lvlText w:val="%2."/>
      <w:lvlJc w:val="left"/>
      <w:pPr>
        <w:ind w:left="2258" w:hanging="360"/>
      </w:pPr>
    </w:lvl>
    <w:lvl w:ilvl="2" w:tplc="0419001B" w:tentative="1">
      <w:start w:val="1"/>
      <w:numFmt w:val="lowerRoman"/>
      <w:lvlText w:val="%3."/>
      <w:lvlJc w:val="right"/>
      <w:pPr>
        <w:ind w:left="2978" w:hanging="180"/>
      </w:pPr>
    </w:lvl>
    <w:lvl w:ilvl="3" w:tplc="0419000F" w:tentative="1">
      <w:start w:val="1"/>
      <w:numFmt w:val="decimal"/>
      <w:lvlText w:val="%4."/>
      <w:lvlJc w:val="left"/>
      <w:pPr>
        <w:ind w:left="3698" w:hanging="360"/>
      </w:pPr>
    </w:lvl>
    <w:lvl w:ilvl="4" w:tplc="04190019" w:tentative="1">
      <w:start w:val="1"/>
      <w:numFmt w:val="lowerLetter"/>
      <w:lvlText w:val="%5."/>
      <w:lvlJc w:val="left"/>
      <w:pPr>
        <w:ind w:left="4418" w:hanging="360"/>
      </w:pPr>
    </w:lvl>
    <w:lvl w:ilvl="5" w:tplc="0419001B" w:tentative="1">
      <w:start w:val="1"/>
      <w:numFmt w:val="lowerRoman"/>
      <w:lvlText w:val="%6."/>
      <w:lvlJc w:val="right"/>
      <w:pPr>
        <w:ind w:left="5138" w:hanging="180"/>
      </w:pPr>
    </w:lvl>
    <w:lvl w:ilvl="6" w:tplc="0419000F" w:tentative="1">
      <w:start w:val="1"/>
      <w:numFmt w:val="decimal"/>
      <w:lvlText w:val="%7."/>
      <w:lvlJc w:val="left"/>
      <w:pPr>
        <w:ind w:left="5858" w:hanging="360"/>
      </w:pPr>
    </w:lvl>
    <w:lvl w:ilvl="7" w:tplc="04190019" w:tentative="1">
      <w:start w:val="1"/>
      <w:numFmt w:val="lowerLetter"/>
      <w:lvlText w:val="%8."/>
      <w:lvlJc w:val="left"/>
      <w:pPr>
        <w:ind w:left="6578" w:hanging="360"/>
      </w:pPr>
    </w:lvl>
    <w:lvl w:ilvl="8" w:tplc="041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3">
    <w:nsid w:val="6FE740E7"/>
    <w:multiLevelType w:val="hybridMultilevel"/>
    <w:tmpl w:val="A060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6F539B"/>
    <w:rsid w:val="00092C49"/>
    <w:rsid w:val="002C034C"/>
    <w:rsid w:val="00376A7F"/>
    <w:rsid w:val="00470855"/>
    <w:rsid w:val="00574CE5"/>
    <w:rsid w:val="00643667"/>
    <w:rsid w:val="006F539B"/>
    <w:rsid w:val="007B7190"/>
    <w:rsid w:val="007F655E"/>
    <w:rsid w:val="007F74F5"/>
    <w:rsid w:val="0084189A"/>
    <w:rsid w:val="00924EF0"/>
    <w:rsid w:val="00A2301B"/>
    <w:rsid w:val="00AB2350"/>
    <w:rsid w:val="00B7133E"/>
    <w:rsid w:val="00C20D73"/>
    <w:rsid w:val="00C6044D"/>
    <w:rsid w:val="00D9615E"/>
    <w:rsid w:val="00EB08A7"/>
    <w:rsid w:val="00F65C80"/>
    <w:rsid w:val="00FB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39B"/>
    <w:pPr>
      <w:ind w:left="720"/>
      <w:contextualSpacing/>
    </w:pPr>
  </w:style>
  <w:style w:type="table" w:styleId="a4">
    <w:name w:val="Table Grid"/>
    <w:basedOn w:val="a1"/>
    <w:uiPriority w:val="59"/>
    <w:rsid w:val="006F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dcterms:created xsi:type="dcterms:W3CDTF">2016-12-13T07:02:00Z</dcterms:created>
  <dcterms:modified xsi:type="dcterms:W3CDTF">2024-03-23T21:40:00Z</dcterms:modified>
</cp:coreProperties>
</file>